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A3B44" w14:textId="402633B4" w:rsidR="00F600BF" w:rsidRDefault="00F600BF" w:rsidP="00F600BF">
      <w:pPr>
        <w:pStyle w:val="NormalWeb"/>
        <w:spacing w:before="0" w:beforeAutospacing="0" w:after="300" w:afterAutospacing="0"/>
        <w:jc w:val="center"/>
        <w:rPr>
          <w:rStyle w:val="Strong"/>
          <w:rFonts w:ascii="Lato" w:hAnsi="Lato"/>
          <w:color w:val="000000"/>
          <w:sz w:val="30"/>
          <w:szCs w:val="30"/>
        </w:rPr>
      </w:pPr>
      <w:bookmarkStart w:id="0" w:name="_GoBack"/>
      <w:bookmarkEnd w:id="0"/>
      <w:r>
        <w:rPr>
          <w:rFonts w:ascii="Lato" w:hAnsi="Lato"/>
          <w:b/>
          <w:bCs/>
          <w:noProof/>
          <w:color w:val="000000"/>
          <w:sz w:val="30"/>
          <w:szCs w:val="30"/>
        </w:rPr>
        <w:drawing>
          <wp:inline distT="0" distB="0" distL="0" distR="0" wp14:anchorId="149A4D45" wp14:editId="71DFB881">
            <wp:extent cx="2451735" cy="9416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yboxInvestmentsLogo_FINAL_wta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315" cy="981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EE675" w14:textId="77777777" w:rsidR="007F632C" w:rsidRDefault="007F632C" w:rsidP="007F632C">
      <w:pPr>
        <w:pStyle w:val="NormalWeb"/>
        <w:spacing w:before="0" w:beforeAutospacing="0" w:after="300" w:afterAutospacing="0"/>
        <w:rPr>
          <w:rStyle w:val="Strong"/>
          <w:rFonts w:ascii="Lato" w:hAnsi="Lato"/>
          <w:color w:val="000000"/>
          <w:sz w:val="30"/>
          <w:szCs w:val="30"/>
        </w:rPr>
      </w:pPr>
      <w:r>
        <w:rPr>
          <w:rStyle w:val="Strong"/>
          <w:rFonts w:ascii="Lato" w:hAnsi="Lato"/>
          <w:color w:val="000000"/>
          <w:sz w:val="30"/>
          <w:szCs w:val="30"/>
        </w:rPr>
        <w:t>Administrative Assistant</w:t>
      </w:r>
    </w:p>
    <w:p w14:paraId="52ABF0CB" w14:textId="77777777" w:rsidR="007F632C" w:rsidRDefault="007F632C" w:rsidP="007F632C">
      <w:pPr>
        <w:pStyle w:val="NormalWeb"/>
        <w:spacing w:before="0" w:beforeAutospacing="0" w:after="300" w:afterAutospacing="0"/>
        <w:rPr>
          <w:rFonts w:ascii="Lato" w:hAnsi="Lato"/>
          <w:color w:val="000000"/>
          <w:sz w:val="30"/>
          <w:szCs w:val="30"/>
        </w:rPr>
      </w:pPr>
      <w:proofErr w:type="spellStart"/>
      <w:r>
        <w:rPr>
          <w:rStyle w:val="Strong"/>
          <w:rFonts w:ascii="Lato" w:hAnsi="Lato"/>
          <w:b w:val="0"/>
          <w:color w:val="000000"/>
          <w:sz w:val="30"/>
          <w:szCs w:val="30"/>
        </w:rPr>
        <w:t>Greybox</w:t>
      </w:r>
      <w:proofErr w:type="spellEnd"/>
      <w:r>
        <w:rPr>
          <w:rStyle w:val="Strong"/>
          <w:rFonts w:ascii="Lato" w:hAnsi="Lato"/>
          <w:b w:val="0"/>
          <w:color w:val="000000"/>
          <w:sz w:val="30"/>
          <w:szCs w:val="30"/>
        </w:rPr>
        <w:t xml:space="preserve"> Investments is a full service Registered Investment Advisory Office, managing over $120M in client assets. </w:t>
      </w:r>
      <w:proofErr w:type="spellStart"/>
      <w:r>
        <w:rPr>
          <w:rStyle w:val="Strong"/>
          <w:rFonts w:ascii="Lato" w:hAnsi="Lato"/>
          <w:b w:val="0"/>
          <w:color w:val="000000"/>
          <w:sz w:val="30"/>
          <w:szCs w:val="30"/>
        </w:rPr>
        <w:t>Greybox</w:t>
      </w:r>
      <w:proofErr w:type="spellEnd"/>
      <w:r>
        <w:rPr>
          <w:rStyle w:val="Strong"/>
          <w:rFonts w:ascii="Lato" w:hAnsi="Lato"/>
          <w:b w:val="0"/>
          <w:color w:val="000000"/>
          <w:sz w:val="30"/>
          <w:szCs w:val="30"/>
        </w:rPr>
        <w:t xml:space="preserve"> </w:t>
      </w:r>
      <w:r>
        <w:rPr>
          <w:rFonts w:ascii="Lato" w:hAnsi="Lato"/>
          <w:color w:val="000000"/>
          <w:sz w:val="30"/>
          <w:szCs w:val="30"/>
        </w:rPr>
        <w:t>has experienced continuous growth since its inception in 2015. We attribute our sustained growth to the daily contributions of the remarkable individuals who make up our team.</w:t>
      </w:r>
    </w:p>
    <w:p w14:paraId="294170DE" w14:textId="43F5DE51" w:rsidR="007F632C" w:rsidRDefault="007F632C" w:rsidP="007F632C">
      <w:pPr>
        <w:pStyle w:val="NormalWeb"/>
        <w:spacing w:before="0" w:beforeAutospacing="0" w:after="300" w:afterAutospacing="0"/>
        <w:rPr>
          <w:rFonts w:ascii="Lato" w:hAnsi="Lato"/>
          <w:color w:val="000000"/>
          <w:sz w:val="30"/>
          <w:szCs w:val="30"/>
        </w:rPr>
      </w:pPr>
      <w:r>
        <w:rPr>
          <w:rFonts w:ascii="Lato" w:hAnsi="Lato"/>
          <w:color w:val="000000"/>
          <w:sz w:val="30"/>
          <w:szCs w:val="30"/>
        </w:rPr>
        <w:t>We are currently se</w:t>
      </w:r>
      <w:r w:rsidR="00F600BF">
        <w:rPr>
          <w:rFonts w:ascii="Lato" w:hAnsi="Lato"/>
          <w:color w:val="000000"/>
          <w:sz w:val="30"/>
          <w:szCs w:val="30"/>
        </w:rPr>
        <w:t>arching for a</w:t>
      </w:r>
      <w:r>
        <w:rPr>
          <w:rFonts w:ascii="Lato" w:hAnsi="Lato"/>
          <w:color w:val="000000"/>
          <w:sz w:val="30"/>
          <w:szCs w:val="30"/>
        </w:rPr>
        <w:t xml:space="preserve"> Savvy Administrative Assistant to work onsite in our Birmingham headquarters. Successful candidates will have excellent customer service and must be outcome-oriented. The ability to work in a </w:t>
      </w:r>
      <w:proofErr w:type="gramStart"/>
      <w:r>
        <w:rPr>
          <w:rFonts w:ascii="Lato" w:hAnsi="Lato"/>
          <w:color w:val="000000"/>
          <w:sz w:val="30"/>
          <w:szCs w:val="30"/>
        </w:rPr>
        <w:t>fast paced</w:t>
      </w:r>
      <w:proofErr w:type="gramEnd"/>
      <w:r>
        <w:rPr>
          <w:rFonts w:ascii="Lato" w:hAnsi="Lato"/>
          <w:color w:val="000000"/>
          <w:sz w:val="30"/>
          <w:szCs w:val="30"/>
        </w:rPr>
        <w:t xml:space="preserve"> environment with strong attention to detail is essential. You will be fully engaged and busy from the first day and we guarantee there will never be a dull moment.</w:t>
      </w:r>
    </w:p>
    <w:p w14:paraId="4E93B550" w14:textId="77777777" w:rsidR="007F632C" w:rsidRDefault="007F632C" w:rsidP="007F632C">
      <w:pPr>
        <w:pStyle w:val="NormalWeb"/>
        <w:spacing w:before="0" w:beforeAutospacing="0" w:after="300" w:afterAutospacing="0"/>
        <w:rPr>
          <w:rFonts w:ascii="Lato" w:hAnsi="Lato"/>
          <w:color w:val="000000"/>
          <w:sz w:val="30"/>
          <w:szCs w:val="30"/>
        </w:rPr>
      </w:pPr>
      <w:r>
        <w:rPr>
          <w:rFonts w:ascii="Lato" w:hAnsi="Lato"/>
          <w:color w:val="000000"/>
          <w:sz w:val="30"/>
          <w:szCs w:val="30"/>
        </w:rPr>
        <w:t>Responsibilities &amp; Requirements</w:t>
      </w:r>
      <w:r>
        <w:rPr>
          <w:rFonts w:ascii="Lato" w:hAnsi="Lato"/>
          <w:color w:val="000000"/>
          <w:sz w:val="30"/>
          <w:szCs w:val="30"/>
        </w:rPr>
        <w:br/>
        <w:t>• Ability to juggle multiple projects with superb accuracy</w:t>
      </w:r>
      <w:r>
        <w:rPr>
          <w:rFonts w:ascii="Lato" w:hAnsi="Lato"/>
          <w:color w:val="000000"/>
          <w:sz w:val="30"/>
          <w:szCs w:val="30"/>
        </w:rPr>
        <w:br/>
        <w:t>• Strong administrative skills</w:t>
      </w:r>
      <w:r>
        <w:rPr>
          <w:rFonts w:ascii="Lato" w:hAnsi="Lato"/>
          <w:color w:val="000000"/>
          <w:sz w:val="30"/>
          <w:szCs w:val="30"/>
        </w:rPr>
        <w:br/>
        <w:t>• Exceptional customer service skills, over the phone and in person, with our customers and internal departments</w:t>
      </w:r>
      <w:r>
        <w:rPr>
          <w:rFonts w:ascii="Lato" w:hAnsi="Lato"/>
          <w:color w:val="000000"/>
          <w:sz w:val="30"/>
          <w:szCs w:val="30"/>
        </w:rPr>
        <w:br/>
        <w:t>• Strong sense of urgency and problem solving skills</w:t>
      </w:r>
    </w:p>
    <w:p w14:paraId="139F8E8A" w14:textId="77777777" w:rsidR="007F632C" w:rsidRDefault="007F632C" w:rsidP="007F632C">
      <w:pPr>
        <w:pStyle w:val="NormalWeb"/>
        <w:spacing w:before="0" w:beforeAutospacing="0" w:after="300" w:afterAutospacing="0"/>
        <w:rPr>
          <w:rFonts w:ascii="Lato" w:hAnsi="Lato"/>
          <w:color w:val="000000"/>
          <w:sz w:val="30"/>
          <w:szCs w:val="30"/>
        </w:rPr>
      </w:pPr>
      <w:r>
        <w:rPr>
          <w:rFonts w:ascii="Lato" w:hAnsi="Lato"/>
          <w:color w:val="000000"/>
          <w:sz w:val="30"/>
          <w:szCs w:val="30"/>
        </w:rPr>
        <w:t>Qualifications</w:t>
      </w:r>
      <w:r>
        <w:rPr>
          <w:rFonts w:ascii="Lato" w:hAnsi="Lato"/>
          <w:color w:val="000000"/>
          <w:sz w:val="30"/>
          <w:szCs w:val="30"/>
        </w:rPr>
        <w:br/>
        <w:t>• Currently possess or willing to pass FINRA Series 66 Exam</w:t>
      </w:r>
      <w:r>
        <w:rPr>
          <w:rFonts w:ascii="Lato" w:hAnsi="Lato"/>
          <w:color w:val="000000"/>
          <w:sz w:val="30"/>
          <w:szCs w:val="30"/>
        </w:rPr>
        <w:br/>
        <w:t>• Must be computer savvy and proficient in Microsoft Excel and Outlook</w:t>
      </w:r>
      <w:r>
        <w:rPr>
          <w:rFonts w:ascii="Lato" w:hAnsi="Lato"/>
          <w:color w:val="000000"/>
          <w:sz w:val="30"/>
          <w:szCs w:val="30"/>
        </w:rPr>
        <w:br/>
        <w:t>• Excellent written and verbal communication skills</w:t>
      </w:r>
    </w:p>
    <w:p w14:paraId="6B2BFAC1" w14:textId="77777777" w:rsidR="007F632C" w:rsidRDefault="007F632C" w:rsidP="007F632C">
      <w:pPr>
        <w:pStyle w:val="NormalWeb"/>
        <w:spacing w:before="0" w:beforeAutospacing="0" w:after="300" w:afterAutospacing="0"/>
        <w:rPr>
          <w:rFonts w:ascii="Lato" w:hAnsi="Lato"/>
          <w:color w:val="000000"/>
          <w:sz w:val="30"/>
          <w:szCs w:val="30"/>
        </w:rPr>
      </w:pPr>
      <w:r>
        <w:rPr>
          <w:rFonts w:ascii="Lato" w:hAnsi="Lato"/>
          <w:color w:val="000000"/>
          <w:sz w:val="30"/>
          <w:szCs w:val="30"/>
        </w:rPr>
        <w:t xml:space="preserve">Salary depends on skills and experience. Family-owned and family-friendly medical coverage, flexible benefits, employee discount and casual dress. To apply, please email Rweiss@greyboxinvestments.com To learn more about </w:t>
      </w:r>
      <w:proofErr w:type="spellStart"/>
      <w:r>
        <w:rPr>
          <w:rFonts w:ascii="Lato" w:hAnsi="Lato"/>
          <w:color w:val="000000"/>
          <w:sz w:val="30"/>
          <w:szCs w:val="30"/>
        </w:rPr>
        <w:t>Greybox</w:t>
      </w:r>
      <w:proofErr w:type="spellEnd"/>
      <w:r>
        <w:rPr>
          <w:rFonts w:ascii="Lato" w:hAnsi="Lato"/>
          <w:color w:val="000000"/>
          <w:sz w:val="30"/>
          <w:szCs w:val="30"/>
        </w:rPr>
        <w:t>, visit www.greyboxinvestments.com </w:t>
      </w:r>
    </w:p>
    <w:p w14:paraId="37941A2A" w14:textId="77777777" w:rsidR="00401C13" w:rsidRDefault="00401C13"/>
    <w:sectPr w:rsidR="00401C13" w:rsidSect="00500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32C"/>
    <w:rsid w:val="00401C13"/>
    <w:rsid w:val="004D77B1"/>
    <w:rsid w:val="00500A6B"/>
    <w:rsid w:val="007F632C"/>
    <w:rsid w:val="00F6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F2B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632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F63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7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Weiss</dc:creator>
  <cp:keywords/>
  <dc:description/>
  <cp:lastModifiedBy>Ryan Weiss</cp:lastModifiedBy>
  <cp:revision>2</cp:revision>
  <cp:lastPrinted>2018-03-08T15:40:00Z</cp:lastPrinted>
  <dcterms:created xsi:type="dcterms:W3CDTF">2018-04-04T19:30:00Z</dcterms:created>
  <dcterms:modified xsi:type="dcterms:W3CDTF">2018-04-04T19:30:00Z</dcterms:modified>
</cp:coreProperties>
</file>